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9176E" w:rsidRDefault="00FE76A3">
      <w:r>
        <w:rPr>
          <w:noProof/>
        </w:rPr>
        <mc:AlternateContent>
          <mc:Choice Requires="wps">
            <w:drawing>
              <wp:anchor distT="0" distB="0" distL="114300" distR="114300" simplePos="0" relativeHeight="251659264" behindDoc="0" locked="0" layoutInCell="1" allowOverlap="1">
                <wp:simplePos x="0" y="0"/>
                <wp:positionH relativeFrom="column">
                  <wp:posOffset>38100</wp:posOffset>
                </wp:positionH>
                <wp:positionV relativeFrom="paragraph">
                  <wp:posOffset>38100</wp:posOffset>
                </wp:positionV>
                <wp:extent cx="5667375" cy="52387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5667375" cy="523875"/>
                        </a:xfrm>
                        <a:prstGeom prst="rect">
                          <a:avLst/>
                        </a:prstGeom>
                        <a:solidFill>
                          <a:schemeClr val="lt1"/>
                        </a:solidFill>
                        <a:ln w="6350">
                          <a:solidFill>
                            <a:prstClr val="black"/>
                          </a:solidFill>
                        </a:ln>
                      </wps:spPr>
                      <wps:txbx>
                        <w:txbxContent>
                          <w:p w:rsidR="00FE76A3" w:rsidRPr="00FE76A3" w:rsidRDefault="00FE76A3" w:rsidP="00FE76A3">
                            <w:pPr>
                              <w:jc w:val="center"/>
                              <w:rPr>
                                <w:rFonts w:ascii="Arial" w:hAnsi="Arial" w:cs="Arial"/>
                              </w:rPr>
                            </w:pPr>
                            <w:r w:rsidRPr="00FE76A3">
                              <w:rPr>
                                <w:rFonts w:ascii="Arial" w:hAnsi="Arial" w:cs="Arial"/>
                              </w:rPr>
                              <w:t>Palestine Israel Media Report 11.11.2022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pt;margin-top:3pt;width:446.25pt;height:41.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" fillcolor="white [3201]" strokeweight=".5pt">
                <v:textbox>
                  <w:txbxContent>
                    <w:p w:rsidR="00FE76A3" w:rsidRPr="00FE76A3" w:rsidRDefault="00FE76A3" w:rsidP="00FE76A3">
                      <w:pPr>
                        <w:jc w:val="center"/>
                        <w:rPr>
                          <w:rFonts w:ascii="Arial" w:hAnsi="Arial" w:cs="Arial"/>
                        </w:rPr>
                      </w:pPr>
                      <w:r w:rsidRPr="00FE76A3">
                        <w:rPr>
                          <w:rFonts w:ascii="Arial" w:hAnsi="Arial" w:cs="Arial"/>
                        </w:rPr>
                        <w:t>Palestine Israel Media Report 11.11.2022</w:t>
                      </w:r>
                    </w:p>
                  </w:txbxContent>
                </v:textbox>
              </v:shape>
            </w:pict>
          </mc:Fallback>
        </mc:AlternateContent>
      </w:r>
    </w:p>
    <w:p w:rsidR="008C34D6" w:rsidRDefault="008C34D6" w:rsidP="0099176E">
      <w:pPr>
        <w:jc w:val="center"/>
        <w:rPr>
          <w:rFonts w:ascii="Arial" w:hAnsi="Arial" w:cs="Arial"/>
          <w:u w:val="single"/>
        </w:rPr>
      </w:pPr>
    </w:p>
    <w:p w:rsidR="008C34D6" w:rsidRDefault="008C34D6" w:rsidP="0099176E">
      <w:pPr>
        <w:jc w:val="center"/>
        <w:rPr>
          <w:rFonts w:ascii="Arial" w:hAnsi="Arial" w:cs="Arial"/>
          <w:u w:val="single"/>
        </w:rPr>
      </w:pPr>
    </w:p>
    <w:p w:rsidR="00FE76A3" w:rsidRDefault="00FE76A3" w:rsidP="00FE76A3">
      <w:pPr>
        <w:spacing w:after="0"/>
        <w:jc w:val="center"/>
        <w:rPr>
          <w:rFonts w:ascii="Arial" w:hAnsi="Arial" w:cs="Arial"/>
          <w:u w:val="single"/>
        </w:rPr>
      </w:pPr>
      <w:hyperlink r:id="rId4" w:history="1">
        <w:r w:rsidRPr="00FE76A3">
          <w:rPr>
            <w:rStyle w:val="Hyperlink"/>
            <w:rFonts w:ascii="Arial" w:hAnsi="Arial" w:cs="Arial"/>
          </w:rPr>
          <w:t>https://www.theguardian.com/world/2022/nov/10/israel-leader-of-far-right-jewish-power-party-pays-tribute-to-late-racist-rabbi</w:t>
        </w:r>
      </w:hyperlink>
    </w:p>
    <w:p w:rsidR="00FE76A3" w:rsidRDefault="00FE76A3" w:rsidP="00FE76A3">
      <w:pPr>
        <w:spacing w:after="0"/>
        <w:jc w:val="center"/>
        <w:rPr>
          <w:rFonts w:ascii="Arial" w:hAnsi="Arial" w:cs="Arial"/>
          <w:u w:val="single"/>
        </w:rPr>
      </w:pPr>
    </w:p>
    <w:p w:rsidR="00FE76A3" w:rsidRPr="00FE76A3" w:rsidRDefault="00FE76A3" w:rsidP="00FE76A3">
      <w:pPr>
        <w:spacing w:after="0"/>
        <w:rPr>
          <w:rFonts w:ascii="Arial" w:hAnsi="Arial" w:cs="Arial"/>
        </w:rPr>
      </w:pPr>
      <w:r w:rsidRPr="00FE76A3">
        <w:rPr>
          <w:rFonts w:ascii="Arial" w:hAnsi="Arial" w:cs="Arial"/>
        </w:rPr>
        <w:t>Israel: leader of far-right Jewish Power party pays tribute to late racist rabbi</w:t>
      </w:r>
    </w:p>
    <w:p w:rsidR="0099176E" w:rsidRDefault="00FE76A3" w:rsidP="00FE76A3">
      <w:pPr>
        <w:spacing w:after="0"/>
        <w:rPr>
          <w:rFonts w:ascii="Arial" w:hAnsi="Arial" w:cs="Arial"/>
        </w:rPr>
      </w:pPr>
      <w:r w:rsidRPr="00FE76A3">
        <w:rPr>
          <w:rFonts w:ascii="Arial" w:hAnsi="Arial" w:cs="Arial"/>
        </w:rPr>
        <w:t>The Guardian</w:t>
      </w:r>
      <w:r>
        <w:rPr>
          <w:rFonts w:ascii="Arial" w:hAnsi="Arial" w:cs="Arial"/>
        </w:rPr>
        <w:t>/ AP in Israel</w:t>
      </w:r>
    </w:p>
    <w:p w:rsidR="00FE76A3" w:rsidRDefault="00FE76A3" w:rsidP="00FE76A3">
      <w:pPr>
        <w:spacing w:after="0"/>
        <w:rPr>
          <w:rFonts w:ascii="Arial" w:hAnsi="Arial" w:cs="Arial"/>
        </w:rPr>
      </w:pPr>
    </w:p>
    <w:p w:rsidR="00FE76A3" w:rsidRDefault="00FE76A3" w:rsidP="00FE76A3">
      <w:pPr>
        <w:spacing w:after="0"/>
        <w:rPr>
          <w:rFonts w:ascii="Arial" w:hAnsi="Arial" w:cs="Arial"/>
        </w:rPr>
      </w:pPr>
      <w:proofErr w:type="spellStart"/>
      <w:r w:rsidRPr="00FE76A3">
        <w:rPr>
          <w:rFonts w:ascii="Arial" w:hAnsi="Arial" w:cs="Arial"/>
        </w:rPr>
        <w:t>Itamar</w:t>
      </w:r>
      <w:proofErr w:type="spellEnd"/>
      <w:r w:rsidRPr="00FE76A3">
        <w:rPr>
          <w:rFonts w:ascii="Arial" w:hAnsi="Arial" w:cs="Arial"/>
        </w:rPr>
        <w:t xml:space="preserve"> Ben-Gvir, whose party helped prime minister Benjamin Netanyahu back to power, praises Meir </w:t>
      </w:r>
      <w:proofErr w:type="spellStart"/>
      <w:r w:rsidRPr="00FE76A3">
        <w:rPr>
          <w:rFonts w:ascii="Arial" w:hAnsi="Arial" w:cs="Arial"/>
        </w:rPr>
        <w:t>Kahane</w:t>
      </w:r>
      <w:proofErr w:type="spellEnd"/>
      <w:r w:rsidRPr="00FE76A3">
        <w:rPr>
          <w:rFonts w:ascii="Arial" w:hAnsi="Arial" w:cs="Arial"/>
        </w:rPr>
        <w:t xml:space="preserve"> at memoria</w:t>
      </w:r>
      <w:r>
        <w:rPr>
          <w:rFonts w:ascii="Arial" w:hAnsi="Arial" w:cs="Arial"/>
        </w:rPr>
        <w:t>l.</w:t>
      </w:r>
    </w:p>
    <w:p w:rsidR="00FE76A3" w:rsidRDefault="00FE76A3" w:rsidP="00FE76A3">
      <w:pPr>
        <w:spacing w:after="0"/>
        <w:rPr>
          <w:rFonts w:ascii="Arial" w:hAnsi="Arial" w:cs="Arial"/>
        </w:rPr>
      </w:pPr>
    </w:p>
    <w:p w:rsidR="00FE76A3" w:rsidRPr="00FE76A3" w:rsidRDefault="00FE76A3" w:rsidP="00FE76A3">
      <w:pPr>
        <w:spacing w:after="0"/>
        <w:rPr>
          <w:rFonts w:ascii="Arial" w:hAnsi="Arial" w:cs="Arial"/>
        </w:rPr>
      </w:pPr>
      <w:r w:rsidRPr="00FE76A3">
        <w:rPr>
          <w:rFonts w:ascii="Arial" w:hAnsi="Arial" w:cs="Arial"/>
        </w:rPr>
        <w:t>A far-right Israeli lawmaker, whose surging popularity helped propel former prime minister Benjamin Netanyahu back to power in last week’s general election, has delivered a glowing tribute at a memorial event for an extremist rabbi assassinated in 1990.</w:t>
      </w:r>
    </w:p>
    <w:p w:rsidR="00FE76A3" w:rsidRPr="00FE76A3" w:rsidRDefault="00FE76A3" w:rsidP="00FE76A3">
      <w:pPr>
        <w:spacing w:after="0"/>
        <w:rPr>
          <w:rFonts w:ascii="Arial" w:hAnsi="Arial" w:cs="Arial"/>
        </w:rPr>
      </w:pPr>
    </w:p>
    <w:p w:rsidR="00FE76A3" w:rsidRPr="00FE76A3" w:rsidRDefault="00FE76A3" w:rsidP="00FE76A3">
      <w:pPr>
        <w:spacing w:after="0"/>
        <w:rPr>
          <w:rFonts w:ascii="Arial" w:hAnsi="Arial" w:cs="Arial"/>
        </w:rPr>
      </w:pPr>
      <w:proofErr w:type="spellStart"/>
      <w:r w:rsidRPr="00FE76A3">
        <w:rPr>
          <w:rFonts w:ascii="Arial" w:hAnsi="Arial" w:cs="Arial"/>
        </w:rPr>
        <w:t>Itamar</w:t>
      </w:r>
      <w:proofErr w:type="spellEnd"/>
      <w:r w:rsidRPr="00FE76A3">
        <w:rPr>
          <w:rFonts w:ascii="Arial" w:hAnsi="Arial" w:cs="Arial"/>
        </w:rPr>
        <w:t xml:space="preserve"> Ben-Gvir, whose ultra-nationalist Jewish Power party emerged as the second biggest group in Netanyahu’s bloc and the third largest in the country, praised the late racist rabbi Meir </w:t>
      </w:r>
      <w:proofErr w:type="spellStart"/>
      <w:r w:rsidRPr="00FE76A3">
        <w:rPr>
          <w:rFonts w:ascii="Arial" w:hAnsi="Arial" w:cs="Arial"/>
        </w:rPr>
        <w:t>Kahane</w:t>
      </w:r>
      <w:proofErr w:type="spellEnd"/>
      <w:r w:rsidRPr="00FE76A3">
        <w:rPr>
          <w:rFonts w:ascii="Arial" w:hAnsi="Arial" w:cs="Arial"/>
        </w:rPr>
        <w:t xml:space="preserve"> in a speech at the memorial in Jerusalem on Thursday.</w:t>
      </w:r>
    </w:p>
    <w:p w:rsidR="00FE76A3" w:rsidRPr="00FE76A3" w:rsidRDefault="00FE76A3" w:rsidP="00FE76A3">
      <w:pPr>
        <w:spacing w:after="0"/>
        <w:rPr>
          <w:rFonts w:ascii="Arial" w:hAnsi="Arial" w:cs="Arial"/>
        </w:rPr>
      </w:pPr>
    </w:p>
    <w:p w:rsidR="0099176E" w:rsidRDefault="00FE76A3" w:rsidP="00480585">
      <w:pPr>
        <w:spacing w:after="0"/>
        <w:rPr>
          <w:rFonts w:ascii="Arial" w:hAnsi="Arial" w:cs="Arial"/>
        </w:rPr>
      </w:pPr>
      <w:r w:rsidRPr="00FE76A3">
        <w:rPr>
          <w:rFonts w:ascii="Arial" w:hAnsi="Arial" w:cs="Arial"/>
        </w:rPr>
        <w:t xml:space="preserve">Ben-Gvir has long admired </w:t>
      </w:r>
      <w:proofErr w:type="spellStart"/>
      <w:r w:rsidRPr="00FE76A3">
        <w:rPr>
          <w:rFonts w:ascii="Arial" w:hAnsi="Arial" w:cs="Arial"/>
        </w:rPr>
        <w:t>Kahane</w:t>
      </w:r>
      <w:proofErr w:type="spellEnd"/>
      <w:r w:rsidRPr="00FE76A3">
        <w:rPr>
          <w:rFonts w:ascii="Arial" w:hAnsi="Arial" w:cs="Arial"/>
        </w:rPr>
        <w:t xml:space="preserve">, whose violent anti-Arab ideology – including calls to ban Jewish-Arab intermarriage and for the mass expulsion of Palestinians – was considered so repugnant that Israel banned him from parliament and the United States listed his party as a terrorist group. </w:t>
      </w:r>
      <w:proofErr w:type="spellStart"/>
      <w:r w:rsidRPr="00FE76A3">
        <w:rPr>
          <w:rFonts w:ascii="Arial" w:hAnsi="Arial" w:cs="Arial"/>
        </w:rPr>
        <w:t>Kahane</w:t>
      </w:r>
      <w:proofErr w:type="spellEnd"/>
      <w:r w:rsidRPr="00FE76A3">
        <w:rPr>
          <w:rFonts w:ascii="Arial" w:hAnsi="Arial" w:cs="Arial"/>
        </w:rPr>
        <w:t xml:space="preserve"> was assassinated by an Arab assailant in New York 32 years ago.</w:t>
      </w:r>
    </w:p>
    <w:p w:rsidR="00480585" w:rsidRPr="00480585" w:rsidRDefault="00480585" w:rsidP="00480585">
      <w:pPr>
        <w:spacing w:after="0"/>
        <w:rPr>
          <w:rFonts w:ascii="Arial" w:hAnsi="Arial" w:cs="Arial"/>
        </w:rPr>
      </w:pPr>
    </w:p>
    <w:p w:rsidR="00480585" w:rsidRPr="00480585" w:rsidRDefault="00480585" w:rsidP="00480585">
      <w:pPr>
        <w:rPr>
          <w:rFonts w:ascii="Arial" w:hAnsi="Arial" w:cs="Arial"/>
        </w:rPr>
      </w:pPr>
      <w:r w:rsidRPr="00480585">
        <w:rPr>
          <w:rFonts w:ascii="Arial" w:hAnsi="Arial" w:cs="Arial"/>
        </w:rPr>
        <w:t xml:space="preserve">Ben-Gvir, whose ultra-nationalist Jewish Power party emerged as the second biggest group in Netanyahu’s bloc and the third largest in the country, praised </w:t>
      </w:r>
      <w:proofErr w:type="spellStart"/>
      <w:r w:rsidRPr="00480585">
        <w:rPr>
          <w:rFonts w:ascii="Arial" w:hAnsi="Arial" w:cs="Arial"/>
        </w:rPr>
        <w:t>Kahane</w:t>
      </w:r>
      <w:proofErr w:type="spellEnd"/>
      <w:r w:rsidRPr="00480585">
        <w:rPr>
          <w:rFonts w:ascii="Arial" w:hAnsi="Arial" w:cs="Arial"/>
        </w:rPr>
        <w:t xml:space="preserve"> in his speech at the memorial in Jerusalem.</w:t>
      </w:r>
    </w:p>
    <w:p w:rsidR="00480585" w:rsidRPr="00480585" w:rsidRDefault="00480585" w:rsidP="00480585">
      <w:pPr>
        <w:rPr>
          <w:rFonts w:ascii="Arial" w:hAnsi="Arial" w:cs="Arial"/>
        </w:rPr>
      </w:pPr>
      <w:r w:rsidRPr="00480585">
        <w:rPr>
          <w:rFonts w:ascii="Arial" w:hAnsi="Arial" w:cs="Arial"/>
        </w:rPr>
        <w:t xml:space="preserve">“I think that the main characteristic of </w:t>
      </w:r>
      <w:proofErr w:type="spellStart"/>
      <w:r w:rsidRPr="00480585">
        <w:rPr>
          <w:rFonts w:ascii="Arial" w:hAnsi="Arial" w:cs="Arial"/>
        </w:rPr>
        <w:t>Kahane</w:t>
      </w:r>
      <w:proofErr w:type="spellEnd"/>
      <w:r w:rsidRPr="00480585">
        <w:rPr>
          <w:rFonts w:ascii="Arial" w:hAnsi="Arial" w:cs="Arial"/>
        </w:rPr>
        <w:t xml:space="preserve"> was love. Love of Israel without compromise and without any other considerations” he said.</w:t>
      </w:r>
    </w:p>
    <w:p w:rsidR="00480585" w:rsidRPr="00480585" w:rsidRDefault="00480585" w:rsidP="00480585">
      <w:pPr>
        <w:rPr>
          <w:rFonts w:ascii="Arial" w:hAnsi="Arial" w:cs="Arial"/>
        </w:rPr>
      </w:pPr>
      <w:r w:rsidRPr="00480585">
        <w:rPr>
          <w:rFonts w:ascii="Arial" w:hAnsi="Arial" w:cs="Arial"/>
        </w:rPr>
        <w:t xml:space="preserve">At the same time, Ben-Gvir has sought to portray himself as more of a moderate since entering politics, saying on Thursday that it’s “no secret that today I am not rabbi </w:t>
      </w:r>
      <w:proofErr w:type="spellStart"/>
      <w:r w:rsidRPr="00480585">
        <w:rPr>
          <w:rFonts w:ascii="Arial" w:hAnsi="Arial" w:cs="Arial"/>
        </w:rPr>
        <w:t>Kahane</w:t>
      </w:r>
      <w:proofErr w:type="spellEnd"/>
      <w:r w:rsidRPr="00480585">
        <w:rPr>
          <w:rFonts w:ascii="Arial" w:hAnsi="Arial" w:cs="Arial"/>
        </w:rPr>
        <w:t xml:space="preserve">”. Israeli critics, though, have cast doubt on the sincerity of his shift, arguing that his very presence at </w:t>
      </w:r>
      <w:proofErr w:type="spellStart"/>
      <w:r w:rsidRPr="00480585">
        <w:rPr>
          <w:rFonts w:ascii="Arial" w:hAnsi="Arial" w:cs="Arial"/>
        </w:rPr>
        <w:t>Kahane’s</w:t>
      </w:r>
      <w:proofErr w:type="spellEnd"/>
      <w:r w:rsidRPr="00480585">
        <w:rPr>
          <w:rFonts w:ascii="Arial" w:hAnsi="Arial" w:cs="Arial"/>
        </w:rPr>
        <w:t xml:space="preserve"> memorial subverts his attempts at moderation.</w:t>
      </w:r>
    </w:p>
    <w:p w:rsidR="00480585" w:rsidRPr="00480585" w:rsidRDefault="00480585" w:rsidP="00480585">
      <w:pPr>
        <w:rPr>
          <w:rFonts w:ascii="Arial" w:hAnsi="Arial" w:cs="Arial"/>
        </w:rPr>
      </w:pPr>
      <w:r w:rsidRPr="00480585">
        <w:rPr>
          <w:rFonts w:ascii="Arial" w:hAnsi="Arial" w:cs="Arial"/>
        </w:rPr>
        <w:t>Ben-Gvir no longer displays in his home a portrait of Baruch Goldstein, an American-Israeli who killed 29 Palestinians and wounded more than 100 in a shooting attack as they knelt in prayer at Hebron’s Tomb of the Patriarchs in 1993. He has recently urged his supporters to chant “Death to terrorists” instead of “Death to Arabs”.</w:t>
      </w:r>
    </w:p>
    <w:p w:rsidR="00480585" w:rsidRPr="00480585" w:rsidRDefault="00480585" w:rsidP="00480585">
      <w:pPr>
        <w:rPr>
          <w:rFonts w:ascii="Arial" w:hAnsi="Arial" w:cs="Arial"/>
        </w:rPr>
      </w:pPr>
      <w:r w:rsidRPr="00480585">
        <w:rPr>
          <w:rFonts w:ascii="Arial" w:hAnsi="Arial" w:cs="Arial"/>
        </w:rPr>
        <w:t>But the audience was not having it on Thursday. The crowd booed as Ben-Gvir told them he does “not support the expulsion of all Arabs”.</w:t>
      </w:r>
    </w:p>
    <w:p w:rsidR="00480585" w:rsidRPr="00480585" w:rsidRDefault="00480585" w:rsidP="00480585">
      <w:pPr>
        <w:rPr>
          <w:rFonts w:ascii="Arial" w:hAnsi="Arial" w:cs="Arial"/>
        </w:rPr>
      </w:pPr>
    </w:p>
    <w:p w:rsidR="00480585" w:rsidRPr="00480585" w:rsidRDefault="00480585" w:rsidP="00480585">
      <w:pPr>
        <w:rPr>
          <w:rFonts w:ascii="Arial" w:hAnsi="Arial" w:cs="Arial"/>
        </w:rPr>
      </w:pPr>
      <w:r w:rsidRPr="00480585">
        <w:rPr>
          <w:rFonts w:ascii="Arial" w:hAnsi="Arial" w:cs="Arial"/>
        </w:rPr>
        <w:lastRenderedPageBreak/>
        <w:t>“I will not enact laws for separate beaches for Jews and Arabs,” he said. “Although, it is certain that we will act and do everything to expel terrorists from the country for the sake of the Jewish character of Israel, for the settlements and its Jewish identity.”</w:t>
      </w:r>
    </w:p>
    <w:p w:rsidR="00FE76A3" w:rsidRDefault="00480585" w:rsidP="00480585">
      <w:pPr>
        <w:rPr>
          <w:rFonts w:ascii="Arial" w:hAnsi="Arial" w:cs="Arial"/>
        </w:rPr>
      </w:pPr>
      <w:r w:rsidRPr="00480585">
        <w:rPr>
          <w:rFonts w:ascii="Arial" w:hAnsi="Arial" w:cs="Arial"/>
        </w:rPr>
        <w:t xml:space="preserve">Even as Ben-Gvir has been careful to publicly distance himself from </w:t>
      </w:r>
      <w:proofErr w:type="spellStart"/>
      <w:r w:rsidRPr="00480585">
        <w:rPr>
          <w:rFonts w:ascii="Arial" w:hAnsi="Arial" w:cs="Arial"/>
        </w:rPr>
        <w:t>Kahane’s</w:t>
      </w:r>
      <w:proofErr w:type="spellEnd"/>
      <w:r w:rsidRPr="00480585">
        <w:rPr>
          <w:rFonts w:ascii="Arial" w:hAnsi="Arial" w:cs="Arial"/>
        </w:rPr>
        <w:t xml:space="preserve"> most extreme beliefs, he has called for the deportation of Arab lawmakers, the death sentence for convicted terrorists and greater immunity for Israeli security forces battling Palestinian militants.</w:t>
      </w:r>
    </w:p>
    <w:p w:rsidR="00480585" w:rsidRPr="00480585" w:rsidRDefault="00480585" w:rsidP="00480585">
      <w:pPr>
        <w:rPr>
          <w:rFonts w:ascii="Arial" w:hAnsi="Arial" w:cs="Arial"/>
        </w:rPr>
      </w:pPr>
      <w:r w:rsidRPr="00480585">
        <w:rPr>
          <w:rFonts w:ascii="Arial" w:hAnsi="Arial" w:cs="Arial"/>
        </w:rPr>
        <w:t>His party also hopes to end Palestinian autonomy in parts of the occupied West Bank. Their triumph in last week’s election has raised fears among Palestinians who see it as a blow to their national project. Israel captured the West Bank in the 1967 Mideast war, along with East Jerusalem and the Gaza Strip. The Palestinians seek those territories for their hoped-for independent state.</w:t>
      </w:r>
    </w:p>
    <w:p w:rsidR="00480585" w:rsidRPr="00480585" w:rsidRDefault="00480585" w:rsidP="00480585">
      <w:pPr>
        <w:rPr>
          <w:rFonts w:ascii="Arial" w:hAnsi="Arial" w:cs="Arial"/>
        </w:rPr>
      </w:pPr>
      <w:r w:rsidRPr="00480585">
        <w:rPr>
          <w:rFonts w:ascii="Arial" w:hAnsi="Arial" w:cs="Arial"/>
        </w:rPr>
        <w:t>Israeli president Isaac Herzog held consultations with party leaders this week, and is expected to grant Netanyahu the mandate to form a coalition in the coming days. Netanyahu’s alliance with ultra-Orthodox and ultra-nationalist parties would put him at the helm of the most right-wing government in Israeli history.</w:t>
      </w:r>
    </w:p>
    <w:p w:rsidR="00FE76A3" w:rsidRPr="00480585" w:rsidRDefault="00FE76A3" w:rsidP="00480585">
      <w:pPr>
        <w:rPr>
          <w:rFonts w:ascii="Arial" w:hAnsi="Arial" w:cs="Arial"/>
        </w:rPr>
      </w:pPr>
    </w:p>
    <w:sectPr w:rsidR="00FE76A3" w:rsidRPr="004805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76E"/>
    <w:rsid w:val="00480585"/>
    <w:rsid w:val="00613D72"/>
    <w:rsid w:val="008C34D6"/>
    <w:rsid w:val="0099176E"/>
    <w:rsid w:val="00AE7115"/>
    <w:rsid w:val="00FE76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77B32D"/>
  <w15:chartTrackingRefBased/>
  <w15:docId w15:val="{42BB4833-8877-4D55-94F3-620C2B2730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E76A3"/>
    <w:rPr>
      <w:color w:val="0563C1" w:themeColor="hyperlink"/>
      <w:u w:val="single"/>
    </w:rPr>
  </w:style>
  <w:style w:type="character" w:styleId="UnresolvedMention">
    <w:name w:val="Unresolved Mention"/>
    <w:basedOn w:val="DefaultParagraphFont"/>
    <w:uiPriority w:val="99"/>
    <w:semiHidden/>
    <w:unhideWhenUsed/>
    <w:rsid w:val="00FE76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theguardian.com/world/2022/nov/10/israel-leader-of-far-right-jewish-power-party-pays-tribute-to-late-racist-rabb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562</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Lorel</dc:creator>
  <cp:keywords/>
  <dc:description/>
  <cp:lastModifiedBy>Lorel</cp:lastModifiedBy>
  <cp:revision>3</cp:revision>
  <dcterms:created xsi:type="dcterms:W3CDTF">2022-11-10T21:59:00Z</dcterms:created>
  <dcterms:modified xsi:type="dcterms:W3CDTF">2022-11-10T22:14:00Z</dcterms:modified>
</cp:coreProperties>
</file>